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A59" w:rsidRPr="00C72A59" w:rsidRDefault="00C72A59" w:rsidP="00C72A59">
      <w:pPr>
        <w:spacing w:after="0" w:line="240" w:lineRule="auto"/>
        <w:jc w:val="center"/>
        <w:rPr>
          <w:rFonts w:ascii="Segoe UI Historic" w:hAnsi="Segoe UI Historic" w:cs="Kalimati" w:hint="cs"/>
          <w:b/>
          <w:bCs/>
          <w:color w:val="080809"/>
          <w:sz w:val="28"/>
          <w:szCs w:val="28"/>
          <w:shd w:val="clear" w:color="auto" w:fill="FFFFFF"/>
        </w:rPr>
      </w:pPr>
      <w:r w:rsidRPr="00C72A59">
        <w:rPr>
          <w:rFonts w:ascii="Segoe UI Historic" w:hAnsi="Segoe UI Historic" w:cs="Kalimati" w:hint="cs"/>
          <w:b/>
          <w:bCs/>
          <w:color w:val="080809"/>
          <w:sz w:val="28"/>
          <w:szCs w:val="28"/>
          <w:shd w:val="clear" w:color="auto" w:fill="FFFFFF"/>
          <w:cs/>
        </w:rPr>
        <w:t>प्रेस नोट</w:t>
      </w:r>
    </w:p>
    <w:p w:rsidR="00C72A59" w:rsidRPr="00BD0DD3" w:rsidRDefault="00C72A59" w:rsidP="00C72A59">
      <w:pPr>
        <w:spacing w:after="0" w:line="240" w:lineRule="auto"/>
        <w:jc w:val="center"/>
        <w:rPr>
          <w:rFonts w:ascii="Segoe UI Historic" w:hAnsi="Segoe UI Historic" w:cs="Kalimati" w:hint="cs"/>
          <w:color w:val="080809"/>
          <w:sz w:val="24"/>
          <w:szCs w:val="24"/>
          <w:shd w:val="clear" w:color="auto" w:fill="FFFFFF"/>
        </w:rPr>
      </w:pPr>
      <w:r w:rsidRPr="00BD0DD3">
        <w:rPr>
          <w:rFonts w:ascii="Segoe UI Historic" w:hAnsi="Segoe UI Historic" w:cs="Kalimati" w:hint="cs"/>
          <w:color w:val="080809"/>
          <w:sz w:val="24"/>
          <w:szCs w:val="24"/>
          <w:shd w:val="clear" w:color="auto" w:fill="FFFFFF"/>
          <w:cs/>
        </w:rPr>
        <w:t>९ बैशाख २०८३</w:t>
      </w:r>
    </w:p>
    <w:p w:rsidR="00C72A59" w:rsidRPr="00C72A59" w:rsidRDefault="00C72A59" w:rsidP="00C72A59">
      <w:pPr>
        <w:spacing w:before="120" w:after="0" w:line="240" w:lineRule="auto"/>
        <w:jc w:val="center"/>
        <w:rPr>
          <w:rFonts w:ascii="Segoe UI Historic" w:hAnsi="Segoe UI Historic" w:cs="Kalimati" w:hint="cs"/>
          <w:b/>
          <w:bCs/>
          <w:color w:val="080809"/>
          <w:sz w:val="24"/>
          <w:szCs w:val="24"/>
          <w:shd w:val="clear" w:color="auto" w:fill="FFFFFF"/>
        </w:rPr>
      </w:pPr>
      <w:r w:rsidRPr="00C72A59">
        <w:rPr>
          <w:rFonts w:ascii="Segoe UI Historic" w:hAnsi="Segoe UI Historic" w:cs="Kalimati" w:hint="cs"/>
          <w:b/>
          <w:bCs/>
          <w:color w:val="080809"/>
          <w:sz w:val="24"/>
          <w:szCs w:val="24"/>
          <w:shd w:val="clear" w:color="auto" w:fill="FFFFFF"/>
          <w:cs/>
        </w:rPr>
        <w:t>प्रदेश शिक्षा मन्त्रिको संवाद एव्‌म प्रतिबद्धता पश्चात सत्याग्रह आन्दोलन बन्द</w:t>
      </w:r>
    </w:p>
    <w:p w:rsidR="00C72A59" w:rsidRPr="00C72A59" w:rsidRDefault="00C72A59" w:rsidP="00C72A59">
      <w:pPr>
        <w:spacing w:before="120" w:after="0" w:line="240" w:lineRule="auto"/>
        <w:jc w:val="both"/>
        <w:rPr>
          <w:rFonts w:ascii="Segoe UI Historic" w:hAnsi="Segoe UI Historic" w:cs="Kalimati" w:hint="cs"/>
          <w:color w:val="080809"/>
          <w:sz w:val="20"/>
          <w:szCs w:val="20"/>
          <w:shd w:val="clear" w:color="auto" w:fill="FFFFFF"/>
        </w:rPr>
      </w:pPr>
      <w:r w:rsidRPr="00C72A59">
        <w:rPr>
          <w:rFonts w:ascii="Segoe UI Historic" w:hAnsi="Segoe UI Historic" w:cs="Kalimati" w:hint="cs"/>
          <w:color w:val="080809"/>
          <w:sz w:val="20"/>
          <w:szCs w:val="20"/>
          <w:shd w:val="clear" w:color="auto" w:fill="FFFFFF"/>
          <w:cs/>
        </w:rPr>
        <w:t xml:space="preserve">धनुषा जिल्ला जनकपुरधाम उपमहानगरपालिका वडा नं. १० बस्ने </w:t>
      </w:r>
      <w:r w:rsidRPr="00C72A59">
        <w:rPr>
          <w:rFonts w:ascii="Segoe UI Historic" w:hAnsi="Segoe UI Historic" w:cs="Kalimati"/>
          <w:color w:val="080809"/>
          <w:sz w:val="20"/>
          <w:szCs w:val="20"/>
          <w:shd w:val="clear" w:color="auto" w:fill="FFFFFF"/>
          <w:cs/>
        </w:rPr>
        <w:t xml:space="preserve">सत्याग्रहि धर्मेन्द्र </w:t>
      </w:r>
      <w:r w:rsidRPr="00C72A59">
        <w:rPr>
          <w:rFonts w:ascii="Segoe UI Historic" w:hAnsi="Segoe UI Historic" w:cs="Kalimati" w:hint="cs"/>
          <w:color w:val="080809"/>
          <w:sz w:val="20"/>
          <w:szCs w:val="20"/>
          <w:shd w:val="clear" w:color="auto" w:fill="FFFFFF"/>
          <w:cs/>
        </w:rPr>
        <w:t xml:space="preserve">कुमार </w:t>
      </w:r>
      <w:r w:rsidRPr="00C72A59">
        <w:rPr>
          <w:rFonts w:ascii="Segoe UI Historic" w:hAnsi="Segoe UI Historic" w:cs="Kalimati"/>
          <w:color w:val="080809"/>
          <w:sz w:val="20"/>
          <w:szCs w:val="20"/>
          <w:shd w:val="clear" w:color="auto" w:fill="FFFFFF"/>
          <w:cs/>
        </w:rPr>
        <w:t>कर्णले प्रदेश शिक्षा मन्त्रि</w:t>
      </w:r>
      <w:r w:rsidRPr="00C72A59">
        <w:rPr>
          <w:rFonts w:ascii="Segoe UI Historic" w:hAnsi="Segoe UI Historic" w:cs="Kalimati" w:hint="cs"/>
          <w:color w:val="080809"/>
          <w:sz w:val="20"/>
          <w:szCs w:val="20"/>
          <w:shd w:val="clear" w:color="auto" w:fill="FFFFFF"/>
          <w:cs/>
        </w:rPr>
        <w:t xml:space="preserve"> माननीय रानी कुमारी तिवारी</w:t>
      </w:r>
      <w:r w:rsidRPr="00C72A59">
        <w:rPr>
          <w:rFonts w:ascii="Segoe UI Historic" w:hAnsi="Segoe UI Historic" w:cs="Kalimati"/>
          <w:color w:val="080809"/>
          <w:sz w:val="20"/>
          <w:szCs w:val="20"/>
          <w:shd w:val="clear" w:color="auto" w:fill="FFFFFF"/>
          <w:cs/>
        </w:rPr>
        <w:t xml:space="preserve">को प्रतिबद्धता </w:t>
      </w:r>
      <w:r w:rsidRPr="00C72A59">
        <w:rPr>
          <w:rFonts w:ascii="Segoe UI Historic" w:hAnsi="Segoe UI Historic" w:cs="Kalimati" w:hint="cs"/>
          <w:color w:val="080809"/>
          <w:sz w:val="20"/>
          <w:szCs w:val="20"/>
          <w:shd w:val="clear" w:color="auto" w:fill="FFFFFF"/>
          <w:cs/>
        </w:rPr>
        <w:t xml:space="preserve">पश्चात </w:t>
      </w:r>
      <w:r w:rsidRPr="00C72A59">
        <w:rPr>
          <w:rFonts w:ascii="Segoe UI Historic" w:hAnsi="Segoe UI Historic" w:cs="Kalimati"/>
          <w:color w:val="080809"/>
          <w:sz w:val="20"/>
          <w:szCs w:val="20"/>
          <w:shd w:val="clear" w:color="auto" w:fill="FFFFFF"/>
          <w:cs/>
        </w:rPr>
        <w:t xml:space="preserve">सत्याग्रह तोडनु भएको छ । </w:t>
      </w:r>
      <w:r w:rsidRPr="00C72A59">
        <w:rPr>
          <w:rFonts w:ascii="Segoe UI Historic" w:hAnsi="Segoe UI Historic" w:cs="Kalimati" w:hint="cs"/>
          <w:color w:val="080809"/>
          <w:sz w:val="20"/>
          <w:szCs w:val="20"/>
          <w:shd w:val="clear" w:color="auto" w:fill="FFFFFF"/>
          <w:cs/>
        </w:rPr>
        <w:t xml:space="preserve">मिति २०८३।१।६ गते देखि </w:t>
      </w:r>
      <w:r w:rsidRPr="00C72A59">
        <w:rPr>
          <w:rFonts w:ascii="Segoe UI Historic" w:hAnsi="Segoe UI Historic" w:cs="Kalimati"/>
          <w:color w:val="080809"/>
          <w:sz w:val="20"/>
          <w:szCs w:val="20"/>
          <w:shd w:val="clear" w:color="auto" w:fill="FFFFFF"/>
          <w:cs/>
        </w:rPr>
        <w:t>जनकचोक</w:t>
      </w:r>
      <w:r w:rsidRPr="00C72A59">
        <w:rPr>
          <w:rFonts w:ascii="Segoe UI Historic" w:hAnsi="Segoe UI Historic" w:cs="Kalimati" w:hint="cs"/>
          <w:color w:val="080809"/>
          <w:sz w:val="20"/>
          <w:szCs w:val="20"/>
          <w:shd w:val="clear" w:color="auto" w:fill="FFFFFF"/>
          <w:cs/>
        </w:rPr>
        <w:t xml:space="preserve"> स्थित जनकमन्दिर प्राङ्‌गण</w:t>
      </w:r>
      <w:r w:rsidRPr="00C72A59">
        <w:rPr>
          <w:rFonts w:ascii="Segoe UI Historic" w:hAnsi="Segoe UI Historic" w:cs="Kalimati"/>
          <w:color w:val="080809"/>
          <w:sz w:val="20"/>
          <w:szCs w:val="20"/>
          <w:shd w:val="clear" w:color="auto" w:fill="FFFFFF"/>
          <w:cs/>
        </w:rPr>
        <w:t>मा आमरण अनशनमा बस्नु भएक</w:t>
      </w:r>
      <w:r w:rsidRPr="00C72A59">
        <w:rPr>
          <w:rFonts w:ascii="Segoe UI Historic" w:hAnsi="Segoe UI Historic" w:cs="Kalimati" w:hint="cs"/>
          <w:color w:val="080809"/>
          <w:sz w:val="20"/>
          <w:szCs w:val="20"/>
          <w:shd w:val="clear" w:color="auto" w:fill="FFFFFF"/>
          <w:cs/>
        </w:rPr>
        <w:t xml:space="preserve">ो थियो । तिन दिन अनशनमा बसेको कारणले वहाँको स्वास्थ्य अवस्था कमजोर भइसकेको थियो ।माध्यमिक तहको शिक्षाको गुणस्तर बढाउने, भ्रष्टाचार विरुद्धको अधिकारको कार्यान्वयन गर्ने, जनप्रतिनिधिहरु समक्ष पेश गरिएको गुनासो ४८ घण्टाभित्र सम्बोधन हुनुपर्ने, मठमन्दिरको जग्गा व्यक्तिको नाममा दर्ता गर्ने प्रकृया तत्काल रोकनुपर्ने लगायतका माग रहेको थियो । </w:t>
      </w:r>
    </w:p>
    <w:p w:rsidR="00C72A59" w:rsidRPr="00C72A59" w:rsidRDefault="00C72A59" w:rsidP="00C72A59">
      <w:pPr>
        <w:spacing w:before="120" w:after="0" w:line="240" w:lineRule="auto"/>
        <w:jc w:val="both"/>
        <w:rPr>
          <w:rFonts w:ascii="Segoe UI Historic" w:hAnsi="Segoe UI Historic" w:cs="Kalimati" w:hint="cs"/>
          <w:color w:val="080809"/>
          <w:sz w:val="20"/>
          <w:szCs w:val="20"/>
          <w:shd w:val="clear" w:color="auto" w:fill="FFFFFF"/>
        </w:rPr>
      </w:pPr>
      <w:r w:rsidRPr="00C72A59">
        <w:rPr>
          <w:rFonts w:ascii="Segoe UI Historic" w:hAnsi="Segoe UI Historic" w:cs="Kalimati" w:hint="cs"/>
          <w:color w:val="080809"/>
          <w:sz w:val="20"/>
          <w:szCs w:val="20"/>
          <w:shd w:val="clear" w:color="auto" w:fill="FFFFFF"/>
          <w:cs/>
        </w:rPr>
        <w:t xml:space="preserve">राष्ट्रिय मानव अधिकार आयोग, मधेश प्रदेश कार्यालय जनकपुरका प्रमुख सहसचिव बुद्धनारायण साहनी, इन्सेक प्रदेश संयोजक राजु पासवान, मानव अधिकार रक्षक विरेन्द्र कर्ण र मिडिया प्रतिनिधिहरुको टोली सत्याग्रह स्थलमा मिति २०८३।१।८ गते बेलुकी ४.०० वजे पुगी सत्याग्रहीको माग र स्वास्थ्य अवस्थाबारे जानकारी लिएको थियो । सत्याग्रहीको स्वास्थय अवस्था कमजोर भएको पाइएको थियो । व्यक्तिकेन्द्रित नभइ सार्वजनिक हित सम्बन्धी विषयहरु जनकपुरधाम स्थित संघिय कार्यालयहरु र प्रदेश मन्त्रालयहरुमा बुझाउन जाँदा मैले उठाएको विषयवस्तु उपर कसैले ध्यान नदिएकोले शान्तिपुर्ण सत्याग्रह आन्दोलन गर्नु परेको सत्याग्रहीले वताउनु भएको थियो । </w:t>
      </w:r>
    </w:p>
    <w:p w:rsidR="00C72A59" w:rsidRPr="00C72A59" w:rsidRDefault="00C72A59" w:rsidP="00C72A59">
      <w:pPr>
        <w:spacing w:before="120" w:after="0" w:line="240" w:lineRule="auto"/>
        <w:jc w:val="both"/>
        <w:rPr>
          <w:rFonts w:ascii="Segoe UI Historic" w:hAnsi="Segoe UI Historic" w:cs="Kalimati" w:hint="cs"/>
          <w:color w:val="080809"/>
          <w:sz w:val="20"/>
          <w:szCs w:val="20"/>
          <w:shd w:val="clear" w:color="auto" w:fill="FFFFFF"/>
        </w:rPr>
      </w:pPr>
      <w:r w:rsidRPr="00C72A59">
        <w:rPr>
          <w:rFonts w:ascii="Segoe UI Historic" w:hAnsi="Segoe UI Historic" w:cs="Kalimati" w:hint="cs"/>
          <w:color w:val="080809"/>
          <w:sz w:val="20"/>
          <w:szCs w:val="20"/>
          <w:shd w:val="clear" w:color="auto" w:fill="FFFFFF"/>
          <w:cs/>
        </w:rPr>
        <w:t xml:space="preserve">सत्याग्रहिले उठाउनु भएको विषय सन्दर्भमा मधेश प्रदेश सरकार र संघिय कार्यालयका कार्यालय प्रमुखहरुसित समन्वय गरिएको थियो । मधेश प्रदेशको माननीय मुख्यमन्त्रिले सत्याग्राहीको विषयलाइ गम्भिर रुपमा लिइ सुनुवाइका लागि प्रदेश शिक्षा मन्त्री माननीय रानी कुमारी तिवारीलाई अनशनस्थलमा पठाउनु भएको थियो । माननीय शिक्षा मन्त्रिले सत्याग्रहीले उठाउनु भएको विषयलाई विस्तृतरुपमा बुझी सोको कार्यान्वयनका लागि मधेश प्रदेश सरकारले भुमिका निर्वाह गर्ने विषयमा सत्याग्रहीलाई आश्वास्त पार्नु भएको थियो । माननीय मन्त्रिको आश्वासन पछी सत्याग्रहीले माननीय मन्त्रिज्युबाट जुस ग्रहण गरि सत्याग्रह आन्दोलन तोडनु भएको थियो । </w:t>
      </w:r>
      <w:r w:rsidRPr="00C72A59">
        <w:rPr>
          <w:rFonts w:ascii="Segoe UI Historic" w:hAnsi="Segoe UI Historic" w:cs="Kalimati"/>
          <w:color w:val="080809"/>
          <w:sz w:val="20"/>
          <w:szCs w:val="20"/>
          <w:shd w:val="clear" w:color="auto" w:fill="FFFFFF"/>
          <w:cs/>
        </w:rPr>
        <w:t xml:space="preserve">तत्पश्चात निज कर्णलाई स्वास्थ्य परिक्षणको लागी प्रदेश अस्पताल जनकपुरमा पठाइएको थियो । </w:t>
      </w:r>
    </w:p>
    <w:p w:rsidR="002C7AAF" w:rsidRDefault="00C72A59" w:rsidP="00C72A59">
      <w:pPr>
        <w:spacing w:before="120" w:after="0" w:line="240" w:lineRule="auto"/>
        <w:jc w:val="both"/>
        <w:rPr>
          <w:rFonts w:ascii="Calibri" w:hAnsi="Calibri"/>
          <w:sz w:val="24"/>
          <w:szCs w:val="24"/>
          <w:lang w:bidi="ne-NP"/>
        </w:rPr>
      </w:pPr>
      <w:r>
        <w:rPr>
          <w:rFonts w:cs="Kalimati"/>
          <w:noProof/>
          <w:sz w:val="20"/>
          <w:szCs w:val="20"/>
          <w:lang w:bidi="ne-NP"/>
        </w:rPr>
        <w:pict>
          <v:shapetype id="_x0000_t202" coordsize="21600,21600" o:spt="202" path="m,l,21600r21600,l21600,xe">
            <v:stroke joinstyle="miter"/>
            <v:path gradientshapeok="t" o:connecttype="rect"/>
          </v:shapetype>
          <v:shape id="_x0000_s1031" type="#_x0000_t202" style="position:absolute;left:0;text-align:left;margin-left:355.05pt;margin-top:105.9pt;width:107pt;height:73.7pt;z-index:251658240" stroked="f">
            <v:textbox>
              <w:txbxContent>
                <w:p w:rsidR="004A0DC4" w:rsidRPr="004A0DC4" w:rsidRDefault="004A0DC4" w:rsidP="004A0DC4">
                  <w:pPr>
                    <w:spacing w:after="0" w:line="240" w:lineRule="auto"/>
                    <w:jc w:val="right"/>
                    <w:rPr>
                      <w:rFonts w:ascii="Kokila" w:hAnsi="Kokila" w:cs="Kalimati"/>
                      <w:sz w:val="20"/>
                      <w:szCs w:val="20"/>
                      <w:lang w:bidi="ne-NP"/>
                    </w:rPr>
                  </w:pPr>
                  <w:r w:rsidRPr="004A0DC4">
                    <w:rPr>
                      <w:rFonts w:ascii="Kokila" w:hAnsi="Kokila" w:cs="Kalimati"/>
                      <w:sz w:val="20"/>
                      <w:szCs w:val="20"/>
                      <w:cs/>
                      <w:lang w:bidi="ne-NP"/>
                    </w:rPr>
                    <w:t>..........................</w:t>
                  </w:r>
                </w:p>
                <w:p w:rsidR="004A0DC4" w:rsidRPr="004A0DC4" w:rsidRDefault="004A0DC4" w:rsidP="004A0DC4">
                  <w:pPr>
                    <w:spacing w:after="0" w:line="240" w:lineRule="auto"/>
                    <w:jc w:val="right"/>
                    <w:rPr>
                      <w:rFonts w:ascii="Kokila" w:hAnsi="Kokila" w:cs="Kalimati"/>
                      <w:sz w:val="20"/>
                      <w:szCs w:val="20"/>
                      <w:lang w:bidi="ne-NP"/>
                    </w:rPr>
                  </w:pPr>
                  <w:r w:rsidRPr="004A0DC4">
                    <w:rPr>
                      <w:rFonts w:ascii="Kokila" w:hAnsi="Kokila" w:cs="Kalimati"/>
                      <w:sz w:val="20"/>
                      <w:szCs w:val="20"/>
                      <w:cs/>
                      <w:lang w:bidi="ne-NP"/>
                    </w:rPr>
                    <w:t>बुद्धनारायण साहनी</w:t>
                  </w:r>
                </w:p>
                <w:p w:rsidR="004A0DC4" w:rsidRPr="004A0DC4" w:rsidRDefault="004A0DC4" w:rsidP="004A0DC4">
                  <w:pPr>
                    <w:spacing w:after="0" w:line="240" w:lineRule="auto"/>
                    <w:jc w:val="right"/>
                    <w:rPr>
                      <w:rFonts w:ascii="Kokila" w:hAnsi="Kokila" w:cs="Kalimati"/>
                      <w:sz w:val="20"/>
                      <w:szCs w:val="20"/>
                      <w:lang w:bidi="ne-NP"/>
                    </w:rPr>
                  </w:pPr>
                  <w:r w:rsidRPr="004A0DC4">
                    <w:rPr>
                      <w:rFonts w:ascii="Kokila" w:hAnsi="Kokila" w:cs="Kalimati"/>
                      <w:sz w:val="20"/>
                      <w:szCs w:val="20"/>
                      <w:cs/>
                      <w:lang w:bidi="ne-NP"/>
                    </w:rPr>
                    <w:t>सहसचिव</w:t>
                  </w:r>
                </w:p>
                <w:p w:rsidR="004A0DC4" w:rsidRPr="004A0DC4" w:rsidRDefault="004A0DC4" w:rsidP="004A0DC4">
                  <w:pPr>
                    <w:spacing w:after="0" w:line="240" w:lineRule="auto"/>
                    <w:jc w:val="right"/>
                    <w:rPr>
                      <w:rFonts w:ascii="Kokila" w:hAnsi="Kokila" w:cs="Kalimati"/>
                      <w:sz w:val="20"/>
                      <w:szCs w:val="20"/>
                      <w:lang w:bidi="ne-NP"/>
                    </w:rPr>
                  </w:pPr>
                  <w:r w:rsidRPr="004A0DC4">
                    <w:rPr>
                      <w:rFonts w:ascii="Kokila" w:hAnsi="Kokila" w:cs="Kalimati"/>
                      <w:sz w:val="20"/>
                      <w:szCs w:val="20"/>
                      <w:cs/>
                      <w:lang w:bidi="ne-NP"/>
                    </w:rPr>
                    <w:t>कार्यालय प्रमुख</w:t>
                  </w:r>
                </w:p>
                <w:p w:rsidR="004A0DC4" w:rsidRDefault="004A0DC4" w:rsidP="004A0DC4">
                  <w:pPr>
                    <w:spacing w:line="240" w:lineRule="auto"/>
                  </w:pPr>
                </w:p>
              </w:txbxContent>
            </v:textbox>
          </v:shape>
        </w:pict>
      </w:r>
      <w:r w:rsidRPr="00C72A59">
        <w:rPr>
          <w:rFonts w:ascii="Segoe UI Historic" w:hAnsi="Segoe UI Historic" w:cs="Kalimati" w:hint="cs"/>
          <w:color w:val="080809"/>
          <w:sz w:val="20"/>
          <w:szCs w:val="20"/>
          <w:shd w:val="clear" w:color="auto" w:fill="FFFFFF"/>
          <w:cs/>
        </w:rPr>
        <w:t>नेपालको संविधान धारा १७ बमोजिम स्वतन्त्रताको हकको उपभोग गर्दै सत्याग्रह आन्दोलनमा वस्नु भएका सत्याग्रहीको माग र स्वास्थ्य अवस्थाप्रति प्रदेश सरकार गम्भिर भई सत्याग्रह आन्दोलनको मागलाई सम्बोधन गरेकोमा मधेश प्रदेश सरकारलाई धन्यवाद छ । त्यस्तै मानव अधिकार रक्षकको हैसियतले प्रभावकारी भुमिका निर्वाह गर्न हुने इन्सेक प्रदेश संयोजक राजु पासवान</w:t>
      </w:r>
      <w:r w:rsidR="004F6BBB">
        <w:rPr>
          <w:rFonts w:ascii="Segoe UI Historic" w:hAnsi="Segoe UI Historic" w:cs="Kalimati" w:hint="cs"/>
          <w:color w:val="080809"/>
          <w:sz w:val="20"/>
          <w:szCs w:val="20"/>
          <w:shd w:val="clear" w:color="auto" w:fill="FFFFFF"/>
          <w:cs/>
        </w:rPr>
        <w:t>,</w:t>
      </w:r>
      <w:r w:rsidR="004F6BBB" w:rsidRPr="004F6BBB">
        <w:rPr>
          <w:rFonts w:ascii="Segoe UI Historic" w:hAnsi="Segoe UI Historic" w:cs="Kalimati" w:hint="cs"/>
          <w:color w:val="080809"/>
          <w:sz w:val="20"/>
          <w:szCs w:val="20"/>
          <w:shd w:val="clear" w:color="auto" w:fill="FFFFFF"/>
          <w:cs/>
        </w:rPr>
        <w:t xml:space="preserve"> </w:t>
      </w:r>
      <w:r w:rsidR="004F6BBB" w:rsidRPr="00C72A59">
        <w:rPr>
          <w:rFonts w:ascii="Segoe UI Historic" w:hAnsi="Segoe UI Historic" w:cs="Kalimati" w:hint="cs"/>
          <w:color w:val="080809"/>
          <w:sz w:val="20"/>
          <w:szCs w:val="20"/>
          <w:shd w:val="clear" w:color="auto" w:fill="FFFFFF"/>
          <w:cs/>
        </w:rPr>
        <w:t>मानव अ</w:t>
      </w:r>
      <w:r w:rsidR="004F6BBB">
        <w:rPr>
          <w:rFonts w:ascii="Segoe UI Historic" w:hAnsi="Segoe UI Historic" w:cs="Kalimati" w:hint="cs"/>
          <w:color w:val="080809"/>
          <w:sz w:val="20"/>
          <w:szCs w:val="20"/>
          <w:shd w:val="clear" w:color="auto" w:fill="FFFFFF"/>
          <w:cs/>
        </w:rPr>
        <w:t>धिकार रक्षक विरेन्द्र लाल कर्ण</w:t>
      </w:r>
      <w:r w:rsidR="004F6BBB">
        <w:rPr>
          <w:rFonts w:ascii="Segoe UI Historic" w:hAnsi="Segoe UI Historic" w:cs="Kalimati"/>
          <w:color w:val="080809"/>
          <w:sz w:val="20"/>
          <w:szCs w:val="20"/>
          <w:shd w:val="clear" w:color="auto" w:fill="FFFFFF"/>
        </w:rPr>
        <w:t xml:space="preserve"> </w:t>
      </w:r>
      <w:r w:rsidRPr="00C72A59">
        <w:rPr>
          <w:rFonts w:ascii="Segoe UI Historic" w:hAnsi="Segoe UI Historic" w:cs="Kalimati" w:hint="cs"/>
          <w:color w:val="080809"/>
          <w:sz w:val="20"/>
          <w:szCs w:val="20"/>
          <w:shd w:val="clear" w:color="auto" w:fill="FFFFFF"/>
          <w:cs/>
        </w:rPr>
        <w:t xml:space="preserve"> र  </w:t>
      </w:r>
      <w:r w:rsidRPr="00C72A59">
        <w:rPr>
          <w:rFonts w:ascii="Segoe UI Historic" w:hAnsi="Segoe UI Historic" w:cs="Kalimati"/>
          <w:color w:val="080809"/>
          <w:sz w:val="20"/>
          <w:szCs w:val="20"/>
          <w:shd w:val="clear" w:color="auto" w:fill="FFFFFF"/>
          <w:cs/>
        </w:rPr>
        <w:t>मिडिया प्रतिनिधहरु</w:t>
      </w:r>
      <w:r w:rsidRPr="00C72A59">
        <w:rPr>
          <w:rFonts w:ascii="Segoe UI Historic" w:hAnsi="Segoe UI Historic" w:cs="Kalimati" w:hint="cs"/>
          <w:color w:val="080809"/>
          <w:sz w:val="20"/>
          <w:szCs w:val="20"/>
          <w:shd w:val="clear" w:color="auto" w:fill="FFFFFF"/>
          <w:cs/>
        </w:rPr>
        <w:t>लाई पनि धन्यवाद छ । सत्य</w:t>
      </w:r>
      <w:r w:rsidR="004F6BBB">
        <w:rPr>
          <w:rFonts w:ascii="Segoe UI Historic" w:hAnsi="Segoe UI Historic" w:cs="Kalimati" w:hint="cs"/>
          <w:color w:val="080809"/>
          <w:sz w:val="20"/>
          <w:szCs w:val="20"/>
          <w:shd w:val="clear" w:color="auto" w:fill="FFFFFF"/>
          <w:cs/>
        </w:rPr>
        <w:t>ाग्रहीको माग सहिढंगले कार्यान्व</w:t>
      </w:r>
      <w:r w:rsidRPr="00C72A59">
        <w:rPr>
          <w:rFonts w:ascii="Segoe UI Historic" w:hAnsi="Segoe UI Historic" w:cs="Kalimati" w:hint="cs"/>
          <w:color w:val="080809"/>
          <w:sz w:val="20"/>
          <w:szCs w:val="20"/>
          <w:shd w:val="clear" w:color="auto" w:fill="FFFFFF"/>
          <w:cs/>
        </w:rPr>
        <w:t>यन एव्‌म संरक्षण होस । मानव अधिकारको सम्मान, संरक्षण र प्रबर्द्धन प्रभावकारी वनोस</w:t>
      </w:r>
      <w:r w:rsidR="004F6BBB">
        <w:rPr>
          <w:rFonts w:ascii="Segoe UI Historic" w:hAnsi="Segoe UI Historic" w:cs="Kalimati" w:hint="cs"/>
          <w:color w:val="080809"/>
          <w:sz w:val="20"/>
          <w:szCs w:val="20"/>
          <w:shd w:val="clear" w:color="auto" w:fill="FFFFFF"/>
          <w:cs/>
          <w:lang w:bidi="ne-NP"/>
        </w:rPr>
        <w:t>्</w:t>
      </w:r>
      <w:r w:rsidRPr="00C72A59">
        <w:rPr>
          <w:rFonts w:ascii="Segoe UI Historic" w:hAnsi="Segoe UI Historic" w:cs="Kalimati" w:hint="cs"/>
          <w:color w:val="080809"/>
          <w:sz w:val="20"/>
          <w:szCs w:val="20"/>
          <w:shd w:val="clear" w:color="auto" w:fill="FFFFFF"/>
          <w:cs/>
        </w:rPr>
        <w:t xml:space="preserve"> ।  </w:t>
      </w:r>
    </w:p>
    <w:sectPr w:rsidR="002C7AAF" w:rsidSect="00E4035E">
      <w:headerReference w:type="default" r:id="rId6"/>
      <w:footerReference w:type="default" r:id="rId7"/>
      <w:pgSz w:w="12240" w:h="15840"/>
      <w:pgMar w:top="2160" w:right="1008" w:bottom="864" w:left="1440" w:header="432" w:footer="432"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D70" w:rsidRDefault="00817D70" w:rsidP="006F4D72">
      <w:pPr>
        <w:spacing w:after="0" w:line="240" w:lineRule="auto"/>
      </w:pPr>
      <w:r>
        <w:separator/>
      </w:r>
    </w:p>
  </w:endnote>
  <w:endnote w:type="continuationSeparator" w:id="1">
    <w:p w:rsidR="00817D70" w:rsidRDefault="00817D70" w:rsidP="006F4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Kalimati">
    <w:panose1 w:val="00000400000000000000"/>
    <w:charset w:val="01"/>
    <w:family w:val="auto"/>
    <w:pitch w:val="variable"/>
    <w:sig w:usb0="00008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72" w:rsidRDefault="003C073E" w:rsidP="006F4D72">
    <w:pPr>
      <w:pStyle w:val="Footer"/>
      <w:spacing w:before="240"/>
      <w:rPr>
        <w:cs/>
        <w:lang w:bidi="ne-NP"/>
      </w:rPr>
    </w:pPr>
    <w:r>
      <w:rPr>
        <w:noProof/>
        <w:lang w:bidi="ne-NP"/>
      </w:rPr>
      <w:pict>
        <v:shapetype id="_x0000_t32" coordsize="21600,21600" o:spt="32" o:oned="t" path="m,l21600,21600e" filled="f">
          <v:path arrowok="t" fillok="f" o:connecttype="none"/>
          <o:lock v:ext="edit" shapetype="t"/>
        </v:shapetype>
        <v:shape id="_x0000_s2050" type="#_x0000_t32" style="position:absolute;margin-left:-7.5pt;margin-top:5pt;width:477.6pt;height:0;z-index:251663360" o:connectortype="straight"/>
      </w:pict>
    </w:r>
    <w:r w:rsidR="006F4D72">
      <w:rPr>
        <w:lang w:bidi="ne-NP"/>
      </w:rPr>
      <w:t xml:space="preserve"> </w:t>
    </w:r>
    <w:r w:rsidR="006F4D72" w:rsidRPr="00E4035E">
      <w:rPr>
        <w:rFonts w:cs="Kalimati" w:hint="cs"/>
        <w:sz w:val="18"/>
        <w:szCs w:val="18"/>
        <w:cs/>
        <w:lang w:bidi="ne-NP"/>
      </w:rPr>
      <w:t>फोन नं</w:t>
    </w:r>
    <w:r w:rsidR="006F4D72" w:rsidRPr="00E4035E">
      <w:rPr>
        <w:rFonts w:ascii="Calibri" w:hAnsi="Calibri" w:cs="Kalimati"/>
        <w:sz w:val="18"/>
        <w:szCs w:val="18"/>
        <w:cs/>
        <w:lang w:bidi="ne-NP"/>
      </w:rPr>
      <w:t>.</w:t>
    </w:r>
    <w:r w:rsidR="006F4D72" w:rsidRPr="00E4035E">
      <w:rPr>
        <w:rFonts w:cs="Kalimati" w:hint="cs"/>
        <w:sz w:val="18"/>
        <w:szCs w:val="18"/>
        <w:cs/>
        <w:lang w:bidi="ne-NP"/>
      </w:rPr>
      <w:t xml:space="preserve"> ०४१-५९०३१३/१४/१५, पो</w:t>
    </w:r>
    <w:r w:rsidR="006F4D72" w:rsidRPr="00E4035E">
      <w:rPr>
        <w:rFonts w:ascii="Calibri" w:hAnsi="Calibri" w:cs="Kalimati"/>
        <w:sz w:val="18"/>
        <w:szCs w:val="18"/>
        <w:cs/>
        <w:lang w:bidi="ne-NP"/>
      </w:rPr>
      <w:t>.</w:t>
    </w:r>
    <w:r w:rsidR="006F4D72" w:rsidRPr="00E4035E">
      <w:rPr>
        <w:rFonts w:cs="Kalimati" w:hint="cs"/>
        <w:sz w:val="18"/>
        <w:szCs w:val="18"/>
        <w:cs/>
        <w:lang w:bidi="ne-NP"/>
      </w:rPr>
      <w:t xml:space="preserve"> ब</w:t>
    </w:r>
    <w:r w:rsidR="006F4D72" w:rsidRPr="00E4035E">
      <w:rPr>
        <w:rFonts w:ascii="Calibri" w:hAnsi="Calibri" w:cs="Kalimati"/>
        <w:sz w:val="18"/>
        <w:szCs w:val="18"/>
        <w:cs/>
        <w:lang w:bidi="ne-NP"/>
      </w:rPr>
      <w:t>.</w:t>
    </w:r>
    <w:r w:rsidR="006F4D72" w:rsidRPr="00E4035E">
      <w:rPr>
        <w:rFonts w:cs="Kalimati" w:hint="cs"/>
        <w:sz w:val="18"/>
        <w:szCs w:val="18"/>
        <w:cs/>
        <w:lang w:bidi="ne-NP"/>
      </w:rPr>
      <w:t xml:space="preserve"> नं</w:t>
    </w:r>
    <w:r w:rsidR="006F4D72" w:rsidRPr="00E4035E">
      <w:rPr>
        <w:rFonts w:ascii="Calibri" w:hAnsi="Calibri" w:cs="Kalimati"/>
        <w:sz w:val="18"/>
        <w:szCs w:val="18"/>
        <w:cs/>
        <w:lang w:bidi="ne-NP"/>
      </w:rPr>
      <w:t>.</w:t>
    </w:r>
    <w:r w:rsidR="006F4D72" w:rsidRPr="00E4035E">
      <w:rPr>
        <w:rFonts w:cs="Kalimati" w:hint="cs"/>
        <w:sz w:val="18"/>
        <w:szCs w:val="18"/>
        <w:cs/>
        <w:lang w:bidi="ne-NP"/>
      </w:rPr>
      <w:t xml:space="preserve"> ५०</w:t>
    </w:r>
    <w:r w:rsidR="006F4D72" w:rsidRPr="00E4035E">
      <w:rPr>
        <w:rFonts w:cs="Kalimati"/>
        <w:sz w:val="18"/>
        <w:szCs w:val="18"/>
        <w:lang w:bidi="ne-NP"/>
      </w:rPr>
      <w:t xml:space="preserve"> </w:t>
    </w:r>
    <w:r w:rsidR="006F4D72" w:rsidRPr="00E4035E">
      <w:rPr>
        <w:rFonts w:cs="Kalimati" w:hint="cs"/>
        <w:sz w:val="18"/>
        <w:szCs w:val="18"/>
        <w:cs/>
        <w:lang w:bidi="ne-NP"/>
      </w:rPr>
      <w:t xml:space="preserve"> </w:t>
    </w:r>
    <w:r w:rsidR="006F4D72" w:rsidRPr="00E4035E">
      <w:rPr>
        <w:rFonts w:cs="Kalimati" w:hint="cs"/>
        <w:sz w:val="14"/>
        <w:szCs w:val="14"/>
        <w:cs/>
        <w:lang w:bidi="ne-NP"/>
      </w:rPr>
      <w:t>वेभसाइट</w:t>
    </w:r>
    <w:r w:rsidR="006F4D72" w:rsidRPr="00E4035E">
      <w:rPr>
        <w:rFonts w:hint="cs"/>
        <w:sz w:val="14"/>
        <w:szCs w:val="14"/>
        <w:cs/>
        <w:lang w:bidi="ne-NP"/>
      </w:rPr>
      <w:t xml:space="preserve"> </w:t>
    </w:r>
    <w:hyperlink r:id="rId1" w:history="1">
      <w:r w:rsidR="006F4D72" w:rsidRPr="003F32B5">
        <w:rPr>
          <w:rStyle w:val="Hyperlink"/>
          <w:lang w:bidi="ne-NP"/>
        </w:rPr>
        <w:t>www.nhrcnepal.org</w:t>
      </w:r>
    </w:hyperlink>
    <w:r w:rsidR="004E0CBE">
      <w:rPr>
        <w:rFonts w:hint="cs"/>
        <w:cs/>
        <w:lang w:bidi="ne-NP"/>
      </w:rPr>
      <w:t xml:space="preserve"> </w:t>
    </w:r>
    <w:hyperlink r:id="rId2" w:history="1">
      <w:r w:rsidR="004E0CBE" w:rsidRPr="00246CC1">
        <w:rPr>
          <w:rStyle w:val="Hyperlink"/>
          <w:rFonts w:hint="cs"/>
          <w:sz w:val="20"/>
          <w:szCs w:val="20"/>
          <w:cs/>
          <w:lang w:bidi="ne-NP"/>
        </w:rPr>
        <w:t>इमेल</w:t>
      </w:r>
      <w:r w:rsidR="004E0CBE" w:rsidRPr="003F32B5">
        <w:rPr>
          <w:rStyle w:val="Hyperlink"/>
          <w:rFonts w:hint="cs"/>
          <w:cs/>
          <w:lang w:bidi="ne-NP"/>
        </w:rPr>
        <w:t>-</w:t>
      </w:r>
      <w:r w:rsidR="004E0CBE" w:rsidRPr="003F32B5">
        <w:rPr>
          <w:rStyle w:val="Hyperlink"/>
          <w:lang w:bidi="ne-NP"/>
        </w:rPr>
        <w:t>nhrcjnk@nhrcnepal.org</w:t>
      </w:r>
    </w:hyperlink>
    <w:r w:rsidR="004E0CBE">
      <w:rPr>
        <w:rFonts w:hint="cs"/>
        <w:cs/>
        <w:lang w:bidi="ne-NP"/>
      </w:rPr>
      <w:t xml:space="preserve"> </w:t>
    </w:r>
    <w:r w:rsidR="004E0CBE">
      <w:rPr>
        <w:lang w:bidi="ne-NP"/>
      </w:rPr>
      <w:t xml:space="preserve"> </w:t>
    </w:r>
    <w:r w:rsidR="006F4D72">
      <w:rPr>
        <w:rFonts w:hint="cs"/>
        <w:cs/>
        <w:lang w:bidi="ne-NP"/>
      </w:rPr>
      <w:t xml:space="preserve"> </w:t>
    </w:r>
    <w:r w:rsidR="006F4D72" w:rsidRPr="00246CC1">
      <w:rPr>
        <w:rFonts w:hint="cs"/>
        <w:sz w:val="18"/>
        <w:szCs w:val="18"/>
        <w:cs/>
        <w:lang w:bidi="ne-NP"/>
      </w:rPr>
      <w:t xml:space="preserve"> </w:t>
    </w:r>
  </w:p>
  <w:p w:rsidR="006F4D72" w:rsidRDefault="006F4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D70" w:rsidRDefault="00817D70" w:rsidP="006F4D72">
      <w:pPr>
        <w:spacing w:after="0" w:line="240" w:lineRule="auto"/>
      </w:pPr>
      <w:r>
        <w:separator/>
      </w:r>
    </w:p>
  </w:footnote>
  <w:footnote w:type="continuationSeparator" w:id="1">
    <w:p w:rsidR="00817D70" w:rsidRDefault="00817D70" w:rsidP="006F4D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72" w:rsidRPr="004E0CBE" w:rsidRDefault="006F4D72" w:rsidP="006F4D72">
    <w:pPr>
      <w:pStyle w:val="Header"/>
      <w:jc w:val="center"/>
      <w:rPr>
        <w:rFonts w:ascii="Kokila" w:hAnsi="Kokila" w:cs="Kokila"/>
        <w:b/>
        <w:bCs/>
        <w:sz w:val="48"/>
        <w:szCs w:val="48"/>
        <w:lang w:bidi="ne-NP"/>
      </w:rPr>
    </w:pPr>
    <w:r w:rsidRPr="004E0CBE">
      <w:rPr>
        <w:rFonts w:ascii="Kokila" w:hAnsi="Kokila" w:cs="Kokila"/>
        <w:b/>
        <w:bCs/>
        <w:noProof/>
        <w:sz w:val="48"/>
        <w:szCs w:val="48"/>
        <w:lang w:bidi="ne-NP"/>
      </w:rPr>
      <w:drawing>
        <wp:anchor distT="0" distB="0" distL="114300" distR="114300" simplePos="0" relativeHeight="251660288" behindDoc="0" locked="0" layoutInCell="1" allowOverlap="1">
          <wp:simplePos x="0" y="0"/>
          <wp:positionH relativeFrom="column">
            <wp:posOffset>-102870</wp:posOffset>
          </wp:positionH>
          <wp:positionV relativeFrom="paragraph">
            <wp:posOffset>28575</wp:posOffset>
          </wp:positionV>
          <wp:extent cx="1000125" cy="838200"/>
          <wp:effectExtent l="19050" t="0" r="9525" b="0"/>
          <wp:wrapNone/>
          <wp:docPr id="4" name="Picture 0" descr="Logo-Nepa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pal.jfif"/>
                  <pic:cNvPicPr/>
                </pic:nvPicPr>
                <pic:blipFill>
                  <a:blip r:embed="rId1"/>
                  <a:stretch>
                    <a:fillRect/>
                  </a:stretch>
                </pic:blipFill>
                <pic:spPr>
                  <a:xfrm>
                    <a:off x="0" y="0"/>
                    <a:ext cx="1000125" cy="838200"/>
                  </a:xfrm>
                  <a:prstGeom prst="rect">
                    <a:avLst/>
                  </a:prstGeom>
                </pic:spPr>
              </pic:pic>
            </a:graphicData>
          </a:graphic>
        </wp:anchor>
      </w:drawing>
    </w:r>
    <w:r w:rsidRPr="004E0CBE">
      <w:rPr>
        <w:rFonts w:ascii="Kokila" w:hAnsi="Kokila" w:cs="Kokila"/>
        <w:b/>
        <w:bCs/>
        <w:noProof/>
        <w:sz w:val="48"/>
        <w:szCs w:val="48"/>
        <w:lang w:bidi="ne-NP"/>
      </w:rPr>
      <w:drawing>
        <wp:anchor distT="0" distB="0" distL="114300" distR="114300" simplePos="0" relativeHeight="251659264" behindDoc="0" locked="0" layoutInCell="1" allowOverlap="1">
          <wp:simplePos x="0" y="0"/>
          <wp:positionH relativeFrom="column">
            <wp:posOffset>5012054</wp:posOffset>
          </wp:positionH>
          <wp:positionV relativeFrom="paragraph">
            <wp:posOffset>-66675</wp:posOffset>
          </wp:positionV>
          <wp:extent cx="987097" cy="933450"/>
          <wp:effectExtent l="0" t="0" r="3503" b="0"/>
          <wp:wrapNone/>
          <wp:docPr id="3" name="Picture 1" descr="Logo-NHRC Ne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HRC Nepal.png"/>
                  <pic:cNvPicPr/>
                </pic:nvPicPr>
                <pic:blipFill>
                  <a:blip r:embed="rId2"/>
                  <a:stretch>
                    <a:fillRect/>
                  </a:stretch>
                </pic:blipFill>
                <pic:spPr>
                  <a:xfrm>
                    <a:off x="0" y="0"/>
                    <a:ext cx="987097" cy="933450"/>
                  </a:xfrm>
                  <a:prstGeom prst="rect">
                    <a:avLst/>
                  </a:prstGeom>
                </pic:spPr>
              </pic:pic>
            </a:graphicData>
          </a:graphic>
        </wp:anchor>
      </w:drawing>
    </w:r>
    <w:r w:rsidRPr="004E0CBE">
      <w:rPr>
        <w:rFonts w:ascii="Kokila" w:hAnsi="Kokila" w:cs="Kokila"/>
        <w:b/>
        <w:bCs/>
        <w:sz w:val="48"/>
        <w:szCs w:val="48"/>
        <w:cs/>
        <w:lang w:bidi="ne-NP"/>
      </w:rPr>
      <w:t>राष्ट्रिय मानव अधिकार आयोग</w:t>
    </w:r>
  </w:p>
  <w:p w:rsidR="006F4D72" w:rsidRPr="004E0CBE" w:rsidRDefault="006F4D72" w:rsidP="006F4D72">
    <w:pPr>
      <w:pStyle w:val="Header"/>
      <w:jc w:val="center"/>
      <w:rPr>
        <w:rFonts w:ascii="Kokila" w:hAnsi="Kokila" w:cs="Kokila"/>
        <w:b/>
        <w:bCs/>
        <w:sz w:val="40"/>
        <w:szCs w:val="40"/>
        <w:lang w:bidi="ne-NP"/>
      </w:rPr>
    </w:pPr>
    <w:r w:rsidRPr="004E0CBE">
      <w:rPr>
        <w:rFonts w:ascii="Kokila" w:hAnsi="Kokila" w:cs="Kokila"/>
        <w:b/>
        <w:bCs/>
        <w:sz w:val="40"/>
        <w:szCs w:val="40"/>
        <w:cs/>
        <w:lang w:bidi="ne-NP"/>
      </w:rPr>
      <w:t>मधेश प्रदेश कार्यालय</w:t>
    </w:r>
  </w:p>
  <w:p w:rsidR="006F4D72" w:rsidRPr="004E0CBE" w:rsidRDefault="006F4D72" w:rsidP="006F4D72">
    <w:pPr>
      <w:pStyle w:val="Header"/>
      <w:jc w:val="center"/>
      <w:rPr>
        <w:rFonts w:ascii="Kokila" w:hAnsi="Kokila" w:cs="Kokila"/>
        <w:b/>
        <w:bCs/>
        <w:sz w:val="30"/>
        <w:szCs w:val="30"/>
        <w:lang w:bidi="ne-NP"/>
      </w:rPr>
    </w:pPr>
    <w:r w:rsidRPr="004E0CBE">
      <w:rPr>
        <w:rFonts w:ascii="Kokila" w:hAnsi="Kokila" w:cs="Kokila"/>
        <w:b/>
        <w:bCs/>
        <w:sz w:val="30"/>
        <w:szCs w:val="30"/>
        <w:cs/>
        <w:lang w:bidi="ne-NP"/>
      </w:rPr>
      <w:t>जनकपुरधाम, धनुषा</w:t>
    </w:r>
  </w:p>
  <w:p w:rsidR="006F4D72" w:rsidRPr="004E0CBE" w:rsidRDefault="003C073E" w:rsidP="006F4D72">
    <w:pPr>
      <w:pStyle w:val="Header"/>
      <w:jc w:val="center"/>
      <w:rPr>
        <w:rFonts w:ascii="Kokila" w:hAnsi="Kokila" w:cs="Kokila"/>
        <w:b/>
        <w:bCs/>
        <w:sz w:val="30"/>
        <w:szCs w:val="30"/>
        <w:lang w:bidi="ne-NP"/>
      </w:rPr>
    </w:pPr>
    <w:r>
      <w:rPr>
        <w:rFonts w:ascii="Kokila" w:hAnsi="Kokila" w:cs="Kokila"/>
        <w:b/>
        <w:bCs/>
        <w:noProof/>
        <w:sz w:val="30"/>
        <w:szCs w:val="30"/>
        <w:lang w:bidi="ne-NP"/>
      </w:rPr>
      <w:pict>
        <v:shapetype id="_x0000_t32" coordsize="21600,21600" o:spt="32" o:oned="t" path="m,l21600,21600e" filled="f">
          <v:path arrowok="t" fillok="f" o:connecttype="none"/>
          <o:lock v:ext="edit" shapetype="t"/>
        </v:shapetype>
        <v:shape id="_x0000_s2049" type="#_x0000_t32" style="position:absolute;left:0;text-align:left;margin-left:1.65pt;margin-top:8.15pt;width:477pt;height:0;z-index:25166131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41986">
      <o:colormenu v:ext="edit" strokecolor="none"/>
    </o:shapedefaults>
    <o:shapelayout v:ext="edit">
      <o:idmap v:ext="edit" data="2"/>
      <o:rules v:ext="edit">
        <o:r id="V:Rule3" type="connector" idref="#_x0000_s2050"/>
        <o:r id="V:Rule4" type="connector" idref="#_x0000_s2049"/>
      </o:rules>
    </o:shapelayout>
  </w:hdrShapeDefaults>
  <w:footnotePr>
    <w:footnote w:id="0"/>
    <w:footnote w:id="1"/>
  </w:footnotePr>
  <w:endnotePr>
    <w:endnote w:id="0"/>
    <w:endnote w:id="1"/>
  </w:endnotePr>
  <w:compat/>
  <w:rsids>
    <w:rsidRoot w:val="006F4D72"/>
    <w:rsid w:val="0008140B"/>
    <w:rsid w:val="000858B7"/>
    <w:rsid w:val="00122A66"/>
    <w:rsid w:val="00151C63"/>
    <w:rsid w:val="001561E1"/>
    <w:rsid w:val="001629E4"/>
    <w:rsid w:val="00192494"/>
    <w:rsid w:val="001B7995"/>
    <w:rsid w:val="001C05AC"/>
    <w:rsid w:val="002047B1"/>
    <w:rsid w:val="00226035"/>
    <w:rsid w:val="002336BD"/>
    <w:rsid w:val="00245EAD"/>
    <w:rsid w:val="00255145"/>
    <w:rsid w:val="00291715"/>
    <w:rsid w:val="002C7AAF"/>
    <w:rsid w:val="002F186D"/>
    <w:rsid w:val="00385F20"/>
    <w:rsid w:val="003A448B"/>
    <w:rsid w:val="003B249C"/>
    <w:rsid w:val="003C073E"/>
    <w:rsid w:val="003C3414"/>
    <w:rsid w:val="0049314C"/>
    <w:rsid w:val="004A0DC4"/>
    <w:rsid w:val="004E0CBE"/>
    <w:rsid w:val="004F6BBB"/>
    <w:rsid w:val="00533CDC"/>
    <w:rsid w:val="005372CA"/>
    <w:rsid w:val="00546F0D"/>
    <w:rsid w:val="00570B7E"/>
    <w:rsid w:val="005C40DA"/>
    <w:rsid w:val="005D3F27"/>
    <w:rsid w:val="00625F3C"/>
    <w:rsid w:val="00647E1B"/>
    <w:rsid w:val="00654019"/>
    <w:rsid w:val="0066296B"/>
    <w:rsid w:val="00676000"/>
    <w:rsid w:val="006779D0"/>
    <w:rsid w:val="006954FE"/>
    <w:rsid w:val="006C21B1"/>
    <w:rsid w:val="006F4D72"/>
    <w:rsid w:val="0076040E"/>
    <w:rsid w:val="00775E8F"/>
    <w:rsid w:val="00793C5A"/>
    <w:rsid w:val="007D3427"/>
    <w:rsid w:val="007F6780"/>
    <w:rsid w:val="00817D70"/>
    <w:rsid w:val="008240FC"/>
    <w:rsid w:val="0083700B"/>
    <w:rsid w:val="0084127C"/>
    <w:rsid w:val="008638F4"/>
    <w:rsid w:val="00892B2B"/>
    <w:rsid w:val="00931FD7"/>
    <w:rsid w:val="009332DE"/>
    <w:rsid w:val="00955195"/>
    <w:rsid w:val="00966854"/>
    <w:rsid w:val="009B0D98"/>
    <w:rsid w:val="009F5C8D"/>
    <w:rsid w:val="00A01BEB"/>
    <w:rsid w:val="00A32F91"/>
    <w:rsid w:val="00A357F7"/>
    <w:rsid w:val="00A51CF7"/>
    <w:rsid w:val="00A60184"/>
    <w:rsid w:val="00AD5C7D"/>
    <w:rsid w:val="00B60C60"/>
    <w:rsid w:val="00B74D43"/>
    <w:rsid w:val="00C05641"/>
    <w:rsid w:val="00C64C78"/>
    <w:rsid w:val="00C72A59"/>
    <w:rsid w:val="00D0286E"/>
    <w:rsid w:val="00D30FC6"/>
    <w:rsid w:val="00D53189"/>
    <w:rsid w:val="00E147F5"/>
    <w:rsid w:val="00E4035E"/>
    <w:rsid w:val="00E40F65"/>
    <w:rsid w:val="00E461A8"/>
    <w:rsid w:val="00E81065"/>
    <w:rsid w:val="00EE4DD9"/>
    <w:rsid w:val="00F94FCE"/>
    <w:rsid w:val="00FA0419"/>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198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A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72"/>
  </w:style>
  <w:style w:type="paragraph" w:styleId="Footer">
    <w:name w:val="footer"/>
    <w:basedOn w:val="Normal"/>
    <w:link w:val="FooterChar"/>
    <w:uiPriority w:val="99"/>
    <w:semiHidden/>
    <w:unhideWhenUsed/>
    <w:rsid w:val="006F4D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4D72"/>
  </w:style>
  <w:style w:type="paragraph" w:styleId="BalloonText">
    <w:name w:val="Balloon Text"/>
    <w:basedOn w:val="Normal"/>
    <w:link w:val="BalloonTextChar"/>
    <w:uiPriority w:val="99"/>
    <w:semiHidden/>
    <w:unhideWhenUsed/>
    <w:rsid w:val="006F4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D72"/>
    <w:rPr>
      <w:rFonts w:ascii="Tahoma" w:hAnsi="Tahoma" w:cs="Tahoma"/>
      <w:sz w:val="16"/>
      <w:szCs w:val="16"/>
    </w:rPr>
  </w:style>
  <w:style w:type="character" w:styleId="Hyperlink">
    <w:name w:val="Hyperlink"/>
    <w:basedOn w:val="DefaultParagraphFont"/>
    <w:uiPriority w:val="99"/>
    <w:unhideWhenUsed/>
    <w:rsid w:val="006F4D72"/>
    <w:rPr>
      <w:color w:val="0000FF" w:themeColor="hyperlink"/>
      <w:u w:val="single"/>
    </w:rPr>
  </w:style>
  <w:style w:type="table" w:styleId="TableGrid">
    <w:name w:val="Table Grid"/>
    <w:basedOn w:val="TableNormal"/>
    <w:uiPriority w:val="59"/>
    <w:rsid w:val="004E0C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2311;&#2350;&#2375;&#2354;-nhrcjnk@nhrcnepal.org" TargetMode="External"/><Relationship Id="rId1" Type="http://schemas.openxmlformats.org/officeDocument/2006/relationships/hyperlink" Target="http://www.nhrcnep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राष्ट्रिय मानव अधिकार आयोग                                            मधेश प्रदेश कार्यालय                    जनकपुरधाम,धनुषा</vt:lpstr>
    </vt:vector>
  </TitlesOfParts>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राष्ट्रिय मानव अधिकार आयोग                                            मधेश प्रदेश कार्यालय                    जनकपुरधाम,धनुषा</dc:title>
  <dc:creator>Dell</dc:creator>
  <cp:lastModifiedBy>Dell</cp:lastModifiedBy>
  <cp:revision>3</cp:revision>
  <cp:lastPrinted>2026-03-10T12:22:00Z</cp:lastPrinted>
  <dcterms:created xsi:type="dcterms:W3CDTF">2026-04-22T04:48:00Z</dcterms:created>
  <dcterms:modified xsi:type="dcterms:W3CDTF">2026-04-22T05:28:00Z</dcterms:modified>
</cp:coreProperties>
</file>